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rPr>
          <w:rFonts w:ascii="Times New Roman" w:hAnsi="Times New Roman"/>
          <w:b/>
          <w:sz w:val="40"/>
          <w:lang w:eastAsia="zh-CN"/>
        </w:rPr>
      </w:pPr>
      <w:bookmarkStart w:id="0" w:name="bookmark2"/>
      <w:bookmarkStart w:id="1" w:name="bookmark1"/>
      <w:bookmarkStart w:id="2" w:name="bookmark0"/>
      <w:r>
        <w:rPr>
          <w:rFonts w:ascii="Times New Roman" w:hAnsi="Times New Roman"/>
          <w:b/>
          <w:sz w:val="40"/>
          <w:lang w:eastAsia="zh-CN"/>
        </w:rPr>
        <w:t>南方科技大学</w:t>
      </w:r>
      <w:r>
        <w:rPr>
          <w:rFonts w:hint="eastAsia" w:ascii="Times New Roman" w:hAnsi="Times New Roman"/>
          <w:b/>
          <w:sz w:val="40"/>
          <w:lang w:eastAsia="zh-CN"/>
        </w:rPr>
        <w:t>地球</w:t>
      </w:r>
      <w:r>
        <w:rPr>
          <w:rFonts w:ascii="Times New Roman" w:hAnsi="Times New Roman"/>
          <w:b/>
          <w:sz w:val="40"/>
          <w:lang w:eastAsia="zh-CN"/>
        </w:rPr>
        <w:t>物理学硕博提前毕业实施规定</w:t>
      </w:r>
      <w:bookmarkEnd w:id="0"/>
      <w:bookmarkEnd w:id="1"/>
      <w:bookmarkEnd w:id="2"/>
    </w:p>
    <w:p>
      <w:pPr>
        <w:pStyle w:val="9"/>
        <w:spacing w:line="629" w:lineRule="exact"/>
        <w:ind w:firstLine="64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为贯彻因材施教原则，鼓励优秀人才脱颖而出，根据《南方科技大学研究生学籍管理规定》，结合</w:t>
      </w:r>
      <w:r>
        <w:rPr>
          <w:rFonts w:hint="eastAsia" w:ascii="Times New Roman" w:hAnsi="Times New Roman"/>
          <w:sz w:val="28"/>
          <w:szCs w:val="28"/>
          <w:lang w:eastAsia="zh-CN"/>
        </w:rPr>
        <w:t>地球</w:t>
      </w:r>
      <w:r>
        <w:rPr>
          <w:rFonts w:ascii="Times New Roman" w:hAnsi="Times New Roman"/>
          <w:sz w:val="28"/>
          <w:szCs w:val="28"/>
          <w:lang w:eastAsia="zh-CN"/>
        </w:rPr>
        <w:t>物理学学科特点，现对</w:t>
      </w:r>
      <w:r>
        <w:rPr>
          <w:rFonts w:hint="eastAsia" w:ascii="Times New Roman" w:hAnsi="Times New Roman"/>
          <w:sz w:val="28"/>
          <w:szCs w:val="28"/>
          <w:lang w:eastAsia="zh-CN"/>
        </w:rPr>
        <w:t>地球</w:t>
      </w:r>
      <w:r>
        <w:rPr>
          <w:rFonts w:ascii="Times New Roman" w:hAnsi="Times New Roman"/>
          <w:sz w:val="28"/>
          <w:szCs w:val="28"/>
          <w:lang w:eastAsia="zh-CN"/>
        </w:rPr>
        <w:t>物理学硕士和博士</w:t>
      </w:r>
      <w:r>
        <w:rPr>
          <w:rFonts w:hint="eastAsia" w:ascii="Times New Roman" w:hAnsi="Times New Roman"/>
          <w:sz w:val="28"/>
          <w:szCs w:val="28"/>
          <w:lang w:eastAsia="zh-CN"/>
        </w:rPr>
        <w:t>研究生</w:t>
      </w:r>
      <w:r>
        <w:rPr>
          <w:rFonts w:ascii="Times New Roman" w:hAnsi="Times New Roman"/>
          <w:sz w:val="28"/>
          <w:szCs w:val="28"/>
          <w:lang w:eastAsia="zh-CN"/>
        </w:rPr>
        <w:t>申请提前毕业的要求做出如下规定：</w:t>
      </w:r>
    </w:p>
    <w:p>
      <w:pPr>
        <w:pStyle w:val="9"/>
        <w:tabs>
          <w:tab w:val="left" w:pos="1435"/>
        </w:tabs>
        <w:spacing w:line="629" w:lineRule="exact"/>
        <w:ind w:firstLine="64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3" w:name="bookmark3"/>
      <w:r>
        <w:rPr>
          <w:rFonts w:ascii="Times New Roman" w:hAnsi="Times New Roman"/>
          <w:sz w:val="28"/>
          <w:szCs w:val="28"/>
          <w:lang w:eastAsia="zh-CN"/>
        </w:rPr>
        <w:t>（</w:t>
      </w:r>
      <w:bookmarkEnd w:id="3"/>
      <w:r>
        <w:rPr>
          <w:rFonts w:ascii="Times New Roman" w:hAnsi="Times New Roman"/>
          <w:sz w:val="28"/>
          <w:szCs w:val="28"/>
          <w:lang w:eastAsia="zh-CN"/>
        </w:rPr>
        <w:t>一）</w:t>
      </w:r>
      <w:r>
        <w:rPr>
          <w:rFonts w:hint="eastAsia" w:ascii="Times New Roman" w:hAnsi="Times New Roman"/>
          <w:sz w:val="28"/>
          <w:szCs w:val="28"/>
          <w:lang w:eastAsia="zh-CN"/>
        </w:rPr>
        <w:t>地球</w:t>
      </w:r>
      <w:r>
        <w:rPr>
          <w:rFonts w:ascii="Times New Roman" w:hAnsi="Times New Roman"/>
          <w:sz w:val="28"/>
          <w:szCs w:val="28"/>
          <w:lang w:eastAsia="zh-CN"/>
        </w:rPr>
        <w:t>物理学硕士提前毕业要求</w:t>
      </w:r>
    </w:p>
    <w:p>
      <w:pPr>
        <w:pStyle w:val="9"/>
        <w:tabs>
          <w:tab w:val="left" w:pos="1372"/>
        </w:tabs>
        <w:spacing w:line="629" w:lineRule="exact"/>
        <w:ind w:left="82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4" w:name="bookmark4"/>
      <w:r>
        <w:rPr>
          <w:rFonts w:ascii="Times New Roman" w:hAnsi="Times New Roman"/>
          <w:sz w:val="28"/>
          <w:szCs w:val="28"/>
          <w:lang w:eastAsia="zh-CN"/>
        </w:rPr>
        <w:t>1</w:t>
      </w:r>
      <w:bookmarkEnd w:id="4"/>
      <w:r>
        <w:rPr>
          <w:rFonts w:ascii="Times New Roman" w:hAnsi="Times New Roman"/>
          <w:sz w:val="28"/>
          <w:szCs w:val="28"/>
          <w:lang w:eastAsia="zh-CN"/>
        </w:rPr>
        <w:t>、具有坚定正确的政治方向，遵纪守法，道德品质良好，无违反校规校纪</w:t>
      </w:r>
      <w:r>
        <w:rPr>
          <w:rFonts w:hint="eastAsia" w:ascii="Times New Roman" w:hAnsi="Times New Roman"/>
          <w:sz w:val="28"/>
          <w:szCs w:val="28"/>
          <w:lang w:eastAsia="zh-CN"/>
        </w:rPr>
        <w:t>记录</w:t>
      </w:r>
    </w:p>
    <w:p>
      <w:pPr>
        <w:pStyle w:val="9"/>
        <w:tabs>
          <w:tab w:val="left" w:pos="1372"/>
        </w:tabs>
        <w:spacing w:line="629" w:lineRule="exact"/>
        <w:ind w:left="82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5" w:name="bookmark5"/>
      <w:r>
        <w:rPr>
          <w:rFonts w:ascii="Times New Roman" w:hAnsi="Times New Roman"/>
          <w:sz w:val="28"/>
          <w:szCs w:val="28"/>
          <w:lang w:eastAsia="zh-CN"/>
        </w:rPr>
        <w:t>2</w:t>
      </w:r>
      <w:bookmarkEnd w:id="5"/>
      <w:r>
        <w:rPr>
          <w:rFonts w:ascii="Times New Roman" w:hAnsi="Times New Roman"/>
          <w:sz w:val="28"/>
          <w:szCs w:val="28"/>
          <w:lang w:eastAsia="zh-CN"/>
        </w:rPr>
        <w:t>、课程总GPA必须达到3.6</w:t>
      </w:r>
      <w:r>
        <w:rPr>
          <w:rFonts w:hint="eastAsia" w:ascii="Times New Roman" w:hAnsi="Times New Roman"/>
          <w:sz w:val="28"/>
          <w:szCs w:val="28"/>
          <w:lang w:eastAsia="zh-CN"/>
        </w:rPr>
        <w:t>及</w:t>
      </w:r>
      <w:r>
        <w:rPr>
          <w:rFonts w:ascii="Times New Roman" w:hAnsi="Times New Roman"/>
          <w:sz w:val="28"/>
          <w:szCs w:val="28"/>
          <w:lang w:eastAsia="zh-CN"/>
        </w:rPr>
        <w:t>以上，无重修记录</w:t>
      </w:r>
    </w:p>
    <w:p>
      <w:pPr>
        <w:pStyle w:val="9"/>
        <w:tabs>
          <w:tab w:val="left" w:pos="1372"/>
        </w:tabs>
        <w:spacing w:line="629" w:lineRule="exact"/>
        <w:ind w:left="82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6" w:name="bookmark6"/>
      <w:r>
        <w:rPr>
          <w:rFonts w:ascii="Times New Roman" w:hAnsi="Times New Roman"/>
          <w:sz w:val="28"/>
          <w:szCs w:val="28"/>
          <w:lang w:eastAsia="zh-CN"/>
        </w:rPr>
        <w:t>3</w:t>
      </w:r>
      <w:bookmarkEnd w:id="6"/>
      <w:r>
        <w:rPr>
          <w:rFonts w:ascii="Times New Roman" w:hAnsi="Times New Roman"/>
          <w:sz w:val="28"/>
          <w:szCs w:val="28"/>
          <w:lang w:eastAsia="zh-CN"/>
        </w:rPr>
        <w:t>、学程期间的学术成果要求符合其中之一：</w:t>
      </w:r>
    </w:p>
    <w:p>
      <w:pPr>
        <w:pStyle w:val="9"/>
        <w:numPr>
          <w:ilvl w:val="0"/>
          <w:numId w:val="1"/>
        </w:numPr>
        <w:tabs>
          <w:tab w:val="left" w:pos="1372"/>
        </w:tabs>
        <w:spacing w:line="629" w:lineRule="exact"/>
        <w:ind w:left="82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7" w:name="bookmark8"/>
      <w:bookmarkEnd w:id="7"/>
      <w:bookmarkStart w:id="8" w:name="bookmark7"/>
      <w:bookmarkEnd w:id="8"/>
      <w:r>
        <w:rPr>
          <w:rFonts w:ascii="Times New Roman" w:hAnsi="Times New Roman"/>
          <w:sz w:val="28"/>
          <w:szCs w:val="28"/>
          <w:lang w:eastAsia="zh-CN"/>
        </w:rPr>
        <w:t>在所在研究领域</w:t>
      </w:r>
      <w:r>
        <w:rPr>
          <w:rFonts w:hint="eastAsia" w:ascii="Times New Roman" w:hAnsi="Times New Roman"/>
          <w:sz w:val="28"/>
          <w:szCs w:val="28"/>
          <w:lang w:eastAsia="zh-CN"/>
        </w:rPr>
        <w:t>Nature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zh-CN"/>
        </w:rPr>
        <w:t>Indexed</w:t>
      </w:r>
      <w:r>
        <w:rPr>
          <w:rFonts w:ascii="Times New Roman" w:hAnsi="Times New Roman"/>
          <w:sz w:val="28"/>
          <w:szCs w:val="28"/>
          <w:lang w:eastAsia="zh-CN"/>
        </w:rPr>
        <w:t>期刊上以第一作者（含有同等贡献时只计算排名第一的作者）发表1篇以上（含1篇）本专业学术论文，且不能为综述。</w:t>
      </w:r>
    </w:p>
    <w:p>
      <w:pPr>
        <w:pStyle w:val="9"/>
        <w:numPr>
          <w:ilvl w:val="0"/>
          <w:numId w:val="1"/>
        </w:numPr>
        <w:tabs>
          <w:tab w:val="left" w:pos="1372"/>
        </w:tabs>
        <w:spacing w:line="629" w:lineRule="exact"/>
        <w:ind w:left="82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取得经学科学位分委员会认可的重大科研成果。</w:t>
      </w:r>
    </w:p>
    <w:p>
      <w:pPr>
        <w:pStyle w:val="9"/>
        <w:spacing w:line="629" w:lineRule="exact"/>
        <w:ind w:left="82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9" w:name="bookmark9"/>
      <w:r>
        <w:rPr>
          <w:rFonts w:ascii="Times New Roman" w:hAnsi="Times New Roman"/>
          <w:sz w:val="28"/>
          <w:szCs w:val="28"/>
          <w:lang w:eastAsia="zh-CN"/>
        </w:rPr>
        <w:t>4</w:t>
      </w:r>
      <w:bookmarkEnd w:id="9"/>
      <w:r>
        <w:rPr>
          <w:rFonts w:ascii="Times New Roman" w:hAnsi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/>
          <w:sz w:val="28"/>
          <w:szCs w:val="28"/>
          <w:lang w:eastAsia="zh-CN"/>
        </w:rPr>
        <w:t>学位论文</w:t>
      </w:r>
      <w:r>
        <w:rPr>
          <w:rFonts w:ascii="Times New Roman" w:hAnsi="Times New Roman"/>
          <w:sz w:val="28"/>
          <w:szCs w:val="28"/>
          <w:lang w:eastAsia="zh-CN"/>
        </w:rPr>
        <w:t>送审结果需为</w:t>
      </w:r>
      <w:r>
        <w:rPr>
          <w:rFonts w:hint="eastAsia" w:ascii="Times New Roman" w:hAnsi="Times New Roman"/>
          <w:sz w:val="28"/>
          <w:szCs w:val="28"/>
          <w:lang w:eastAsia="zh-CN"/>
        </w:rPr>
        <w:t>全A</w:t>
      </w:r>
    </w:p>
    <w:p>
      <w:pPr>
        <w:pStyle w:val="9"/>
        <w:tabs>
          <w:tab w:val="left" w:pos="1435"/>
        </w:tabs>
        <w:spacing w:line="629" w:lineRule="exact"/>
        <w:ind w:firstLine="64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0" w:name="bookmark10"/>
      <w:r>
        <w:rPr>
          <w:rFonts w:ascii="Times New Roman" w:hAnsi="Times New Roman"/>
          <w:sz w:val="28"/>
          <w:szCs w:val="28"/>
          <w:lang w:eastAsia="zh-CN"/>
        </w:rPr>
        <w:t>（</w:t>
      </w:r>
      <w:bookmarkEnd w:id="10"/>
      <w:r>
        <w:rPr>
          <w:rFonts w:ascii="Times New Roman" w:hAnsi="Times New Roman"/>
          <w:sz w:val="28"/>
          <w:szCs w:val="28"/>
          <w:lang w:eastAsia="zh-CN"/>
        </w:rPr>
        <w:t>二）</w:t>
      </w:r>
      <w:r>
        <w:rPr>
          <w:rFonts w:hint="eastAsia" w:ascii="Times New Roman" w:hAnsi="Times New Roman"/>
          <w:sz w:val="28"/>
          <w:szCs w:val="28"/>
          <w:lang w:eastAsia="zh-CN"/>
        </w:rPr>
        <w:t>地球</w:t>
      </w:r>
      <w:r>
        <w:rPr>
          <w:rFonts w:ascii="Times New Roman" w:hAnsi="Times New Roman"/>
          <w:sz w:val="28"/>
          <w:szCs w:val="28"/>
          <w:lang w:eastAsia="zh-CN"/>
        </w:rPr>
        <w:t>物理学博士提前毕业要求</w:t>
      </w:r>
    </w:p>
    <w:p>
      <w:pPr>
        <w:pStyle w:val="9"/>
        <w:tabs>
          <w:tab w:val="left" w:pos="1372"/>
        </w:tabs>
        <w:spacing w:line="629" w:lineRule="exact"/>
        <w:ind w:left="82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1" w:name="bookmark11"/>
      <w:r>
        <w:rPr>
          <w:rFonts w:ascii="Times New Roman" w:hAnsi="Times New Roman"/>
          <w:sz w:val="28"/>
          <w:szCs w:val="28"/>
          <w:lang w:eastAsia="zh-CN"/>
        </w:rPr>
        <w:t>1</w:t>
      </w:r>
      <w:bookmarkEnd w:id="11"/>
      <w:r>
        <w:rPr>
          <w:rFonts w:ascii="Times New Roman" w:hAnsi="Times New Roman"/>
          <w:sz w:val="28"/>
          <w:szCs w:val="28"/>
          <w:lang w:eastAsia="zh-CN"/>
        </w:rPr>
        <w:t>、具有坚定正确的政治方向，遵纪守法，道德品质良好，无违反校规校纪</w:t>
      </w:r>
      <w:r>
        <w:rPr>
          <w:rFonts w:hint="eastAsia" w:ascii="Times New Roman" w:hAnsi="Times New Roman"/>
          <w:sz w:val="28"/>
          <w:szCs w:val="28"/>
          <w:lang w:eastAsia="zh-CN"/>
        </w:rPr>
        <w:t>记录</w:t>
      </w:r>
    </w:p>
    <w:p>
      <w:pPr>
        <w:pStyle w:val="9"/>
        <w:tabs>
          <w:tab w:val="left" w:pos="1372"/>
        </w:tabs>
        <w:spacing w:line="629" w:lineRule="exact"/>
        <w:ind w:left="821" w:firstLine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2" w:name="bookmark12"/>
      <w:r>
        <w:rPr>
          <w:rFonts w:ascii="Times New Roman" w:hAnsi="Times New Roman"/>
          <w:sz w:val="28"/>
          <w:szCs w:val="28"/>
          <w:lang w:eastAsia="zh-CN"/>
        </w:rPr>
        <w:t>2</w:t>
      </w:r>
      <w:bookmarkEnd w:id="12"/>
      <w:r>
        <w:rPr>
          <w:rFonts w:ascii="Times New Roman" w:hAnsi="Times New Roman"/>
          <w:sz w:val="28"/>
          <w:szCs w:val="28"/>
          <w:lang w:eastAsia="zh-CN"/>
        </w:rPr>
        <w:t>、课程总GPA必须达到3.6</w:t>
      </w:r>
      <w:r>
        <w:rPr>
          <w:rFonts w:hint="eastAsia" w:ascii="Times New Roman" w:hAnsi="Times New Roman"/>
          <w:sz w:val="28"/>
          <w:szCs w:val="28"/>
          <w:lang w:eastAsia="zh-CN"/>
        </w:rPr>
        <w:t>及</w:t>
      </w:r>
      <w:r>
        <w:rPr>
          <w:rFonts w:ascii="Times New Roman" w:hAnsi="Times New Roman"/>
          <w:sz w:val="28"/>
          <w:szCs w:val="28"/>
          <w:lang w:eastAsia="zh-CN"/>
        </w:rPr>
        <w:t>以上，无重修记录</w:t>
      </w:r>
    </w:p>
    <w:p>
      <w:pPr>
        <w:pStyle w:val="9"/>
        <w:tabs>
          <w:tab w:val="left" w:pos="1422"/>
        </w:tabs>
        <w:spacing w:line="629" w:lineRule="exact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3" w:name="bookmark13"/>
      <w:r>
        <w:rPr>
          <w:rFonts w:ascii="Times New Roman" w:hAnsi="Times New Roman"/>
          <w:sz w:val="28"/>
          <w:szCs w:val="28"/>
          <w:lang w:eastAsia="zh-CN"/>
        </w:rPr>
        <w:t>3</w:t>
      </w:r>
      <w:bookmarkEnd w:id="13"/>
      <w:r>
        <w:rPr>
          <w:rFonts w:ascii="Times New Roman" w:hAnsi="Times New Roman"/>
          <w:sz w:val="28"/>
          <w:szCs w:val="28"/>
          <w:lang w:eastAsia="zh-CN"/>
        </w:rPr>
        <w:t>、学程期间的学术成果要求符合其中之一：</w:t>
      </w:r>
    </w:p>
    <w:p>
      <w:pPr>
        <w:pStyle w:val="9"/>
        <w:numPr>
          <w:ilvl w:val="0"/>
          <w:numId w:val="2"/>
        </w:numPr>
        <w:tabs>
          <w:tab w:val="left" w:pos="1422"/>
        </w:tabs>
        <w:spacing w:line="629" w:lineRule="exact"/>
        <w:ind w:left="84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4" w:name="bookmark14"/>
      <w:bookmarkEnd w:id="14"/>
      <w:r>
        <w:rPr>
          <w:rFonts w:ascii="Times New Roman" w:hAnsi="Times New Roman"/>
          <w:sz w:val="28"/>
          <w:szCs w:val="28"/>
          <w:lang w:eastAsia="zh-CN"/>
        </w:rPr>
        <w:t>在Science、Nature</w:t>
      </w:r>
      <w:r>
        <w:rPr>
          <w:rFonts w:hint="eastAsia" w:ascii="Times New Roman" w:hAnsi="Times New Roman"/>
          <w:sz w:val="28"/>
          <w:szCs w:val="28"/>
          <w:lang w:eastAsia="zh-CN"/>
        </w:rPr>
        <w:t>、Cell</w:t>
      </w:r>
      <w:r>
        <w:rPr>
          <w:rFonts w:ascii="Times New Roman" w:hAnsi="Times New Roman"/>
          <w:sz w:val="28"/>
          <w:szCs w:val="28"/>
          <w:lang w:eastAsia="zh-CN"/>
        </w:rPr>
        <w:t>上以第一作者（含有同等贡献时只计算排名第一的作者）发表1篇以上（含1篇）本专业学术论文。</w:t>
      </w:r>
    </w:p>
    <w:p>
      <w:pPr>
        <w:pStyle w:val="9"/>
        <w:numPr>
          <w:ilvl w:val="0"/>
          <w:numId w:val="2"/>
        </w:numPr>
        <w:tabs>
          <w:tab w:val="left" w:pos="1422"/>
        </w:tabs>
        <w:spacing w:line="629" w:lineRule="exact"/>
        <w:ind w:left="84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5" w:name="bookmark15"/>
      <w:bookmarkEnd w:id="15"/>
      <w:r>
        <w:rPr>
          <w:rFonts w:ascii="Times New Roman" w:hAnsi="Times New Roman"/>
          <w:sz w:val="28"/>
          <w:szCs w:val="28"/>
          <w:lang w:eastAsia="zh-CN"/>
        </w:rPr>
        <w:t>在所在研究领域</w:t>
      </w:r>
      <w:r>
        <w:rPr>
          <w:rFonts w:hint="eastAsia" w:ascii="Times New Roman" w:hAnsi="Times New Roman"/>
          <w:sz w:val="28"/>
          <w:szCs w:val="28"/>
          <w:lang w:eastAsia="zh-CN"/>
        </w:rPr>
        <w:t>Nature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hint="eastAsia" w:ascii="Times New Roman" w:hAnsi="Times New Roman"/>
          <w:sz w:val="28"/>
          <w:szCs w:val="28"/>
          <w:lang w:eastAsia="zh-CN"/>
        </w:rPr>
        <w:t>Indexed</w:t>
      </w:r>
      <w:r>
        <w:rPr>
          <w:rFonts w:ascii="Times New Roman" w:hAnsi="Times New Roman"/>
          <w:sz w:val="28"/>
          <w:szCs w:val="28"/>
          <w:lang w:eastAsia="zh-CN"/>
        </w:rPr>
        <w:t>期刊上以第一作者（含有同等贡献时只计算排名第一的作者）发表2篇以上（含2篇）本专业学术论文，且不能为综述。</w:t>
      </w:r>
    </w:p>
    <w:p>
      <w:pPr>
        <w:pStyle w:val="9"/>
        <w:numPr>
          <w:ilvl w:val="0"/>
          <w:numId w:val="2"/>
        </w:numPr>
        <w:tabs>
          <w:tab w:val="left" w:pos="1422"/>
        </w:tabs>
        <w:spacing w:line="629" w:lineRule="exact"/>
        <w:ind w:left="840" w:firstLine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取得经学科学位分委员会认可的重大科研成果。</w:t>
      </w:r>
    </w:p>
    <w:p>
      <w:pPr>
        <w:pStyle w:val="9"/>
        <w:tabs>
          <w:tab w:val="left" w:pos="1422"/>
        </w:tabs>
        <w:spacing w:line="629" w:lineRule="exact"/>
        <w:ind w:firstLine="84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6" w:name="bookmark16"/>
      <w:r>
        <w:rPr>
          <w:rFonts w:ascii="Times New Roman" w:hAnsi="Times New Roman"/>
          <w:sz w:val="28"/>
          <w:szCs w:val="28"/>
          <w:lang w:eastAsia="zh-CN"/>
        </w:rPr>
        <w:t>4</w:t>
      </w:r>
      <w:bookmarkEnd w:id="16"/>
      <w:r>
        <w:rPr>
          <w:rFonts w:ascii="Times New Roman" w:hAnsi="Times New Roman"/>
          <w:sz w:val="28"/>
          <w:szCs w:val="28"/>
          <w:lang w:eastAsia="zh-CN"/>
        </w:rPr>
        <w:t>、</w:t>
      </w:r>
      <w:r>
        <w:rPr>
          <w:rFonts w:hint="eastAsia" w:ascii="Times New Roman" w:hAnsi="Times New Roman"/>
          <w:sz w:val="28"/>
          <w:szCs w:val="28"/>
          <w:lang w:eastAsia="zh-CN"/>
        </w:rPr>
        <w:t>学位论文</w:t>
      </w:r>
      <w:r>
        <w:rPr>
          <w:rFonts w:ascii="Times New Roman" w:hAnsi="Times New Roman"/>
          <w:sz w:val="28"/>
          <w:szCs w:val="28"/>
          <w:lang w:eastAsia="zh-CN"/>
        </w:rPr>
        <w:t>送审结果需为</w:t>
      </w:r>
      <w:r>
        <w:rPr>
          <w:rFonts w:hint="eastAsia" w:ascii="Times New Roman" w:hAnsi="Times New Roman"/>
          <w:sz w:val="28"/>
          <w:szCs w:val="28"/>
          <w:lang w:eastAsia="zh-CN"/>
        </w:rPr>
        <w:t>全</w:t>
      </w:r>
      <w:r>
        <w:rPr>
          <w:rFonts w:ascii="Times New Roman" w:hAnsi="Times New Roman"/>
          <w:sz w:val="28"/>
          <w:szCs w:val="28"/>
          <w:lang w:eastAsia="zh-CN"/>
        </w:rPr>
        <w:t>A</w:t>
      </w:r>
    </w:p>
    <w:p>
      <w:pPr>
        <w:pStyle w:val="9"/>
        <w:spacing w:after="300" w:line="629" w:lineRule="exact"/>
        <w:ind w:firstLine="62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本规定适用于</w:t>
      </w:r>
      <w:r>
        <w:rPr>
          <w:rFonts w:hint="eastAsia" w:ascii="Times New Roman" w:hAnsi="Times New Roman"/>
          <w:sz w:val="28"/>
          <w:szCs w:val="28"/>
          <w:lang w:eastAsia="zh-CN"/>
        </w:rPr>
        <w:t>地球</w:t>
      </w:r>
      <w:r>
        <w:rPr>
          <w:rFonts w:ascii="Times New Roman" w:hAnsi="Times New Roman"/>
          <w:sz w:val="28"/>
          <w:szCs w:val="28"/>
          <w:lang w:eastAsia="zh-CN"/>
        </w:rPr>
        <w:t>物理学硕士博士，由南方科技大学</w:t>
      </w:r>
      <w:r>
        <w:rPr>
          <w:rFonts w:hint="eastAsia" w:ascii="Times New Roman" w:hAnsi="Times New Roman"/>
          <w:sz w:val="28"/>
          <w:szCs w:val="28"/>
          <w:lang w:eastAsia="zh-CN"/>
        </w:rPr>
        <w:t>地球与空间科学系学位委员会</w:t>
      </w:r>
      <w:r>
        <w:rPr>
          <w:rFonts w:ascii="Times New Roman" w:hAnsi="Times New Roman"/>
          <w:sz w:val="28"/>
          <w:szCs w:val="28"/>
          <w:lang w:eastAsia="zh-CN"/>
        </w:rPr>
        <w:t>负责解释。</w:t>
      </w:r>
    </w:p>
    <w:p>
      <w:pPr>
        <w:pStyle w:val="9"/>
        <w:spacing w:line="629" w:lineRule="exact"/>
        <w:ind w:firstLine="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地球与空间科学系</w:t>
      </w:r>
    </w:p>
    <w:p>
      <w:pPr>
        <w:pStyle w:val="9"/>
        <w:spacing w:line="629" w:lineRule="exact"/>
        <w:ind w:firstLine="0"/>
        <w:jc w:val="righ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2023年11月30日</w:t>
      </w:r>
    </w:p>
    <w:p>
      <w:pPr>
        <w:spacing w:line="1" w:lineRule="exact"/>
        <w:rPr>
          <w:rFonts w:ascii="Times New Roman" w:hAnsi="Times New Roman"/>
          <w:lang w:eastAsia="zh-CN"/>
        </w:rPr>
      </w:pPr>
      <w:bookmarkStart w:id="17" w:name="_GoBack"/>
      <w:bookmarkEnd w:id="17"/>
    </w:p>
    <w:sectPr>
      <w:footerReference r:id="rId5" w:type="default"/>
      <w:pgSz w:w="11900" w:h="16840"/>
      <w:pgMar w:top="1274" w:right="1005" w:bottom="1325" w:left="1075" w:header="846" w:footer="3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3754755</wp:posOffset>
              </wp:positionH>
              <wp:positionV relativeFrom="page">
                <wp:posOffset>9914890</wp:posOffset>
              </wp:positionV>
              <wp:extent cx="42545" cy="7302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t>#</w:t>
                          </w:r>
                          <w:r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295.65pt;margin-top:780.7pt;height:5.7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MUhYVvYAAAA&#10;DQEAAA8AAAAAAAAAAQAgAAAAIgAAAGRycy9kb3ducmV2LnhtbFBLAQIUABQAAAAIAIdO4kDPipGt&#10;qwEAAG0DAAAOAAAAAAAAAAEAIAAAACc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t>#</w:t>
                    </w:r>
                    <w:r>
                      <w:rPr>
                        <w:rFonts w:ascii="Calibri" w:hAnsi="Calibri" w:eastAsia="Calibri" w:cs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7A03F3"/>
    <w:multiLevelType w:val="multilevel"/>
    <w:tmpl w:val="0E7A03F3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6FB23D27"/>
    <w:multiLevelType w:val="multilevel"/>
    <w:tmpl w:val="6FB23D27"/>
    <w:lvl w:ilvl="0" w:tentative="0">
      <w:start w:val="1"/>
      <w:numFmt w:val="decimalEnclosedCircle"/>
      <w:lvlText w:val="%1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jYWI2ZDgwNTMxNWQ3MGM3YTI1YTcxZDE4MzAyMjQifQ=="/>
  </w:docVars>
  <w:rsids>
    <w:rsidRoot w:val="000A570E"/>
    <w:rsid w:val="000A0FD0"/>
    <w:rsid w:val="000A570E"/>
    <w:rsid w:val="003D083D"/>
    <w:rsid w:val="005E4E89"/>
    <w:rsid w:val="005E63A3"/>
    <w:rsid w:val="008D56FC"/>
    <w:rsid w:val="00910290"/>
    <w:rsid w:val="009D3D80"/>
    <w:rsid w:val="00AB6CFF"/>
    <w:rsid w:val="00B60AA9"/>
    <w:rsid w:val="00C00311"/>
    <w:rsid w:val="00F107B6"/>
    <w:rsid w:val="00F34CDD"/>
    <w:rsid w:val="0ADB2E7F"/>
    <w:rsid w:val="3F446ADE"/>
    <w:rsid w:val="58523BC2"/>
    <w:rsid w:val="666B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_"/>
    <w:basedOn w:val="7"/>
    <w:link w:val="9"/>
    <w:autoRedefine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</w:rPr>
  </w:style>
  <w:style w:type="paragraph" w:customStyle="1" w:styleId="9">
    <w:name w:val="正文文本1"/>
    <w:basedOn w:val="1"/>
    <w:link w:val="8"/>
    <w:uiPriority w:val="0"/>
    <w:pPr>
      <w:spacing w:line="413" w:lineRule="auto"/>
      <w:ind w:firstLine="400"/>
    </w:pPr>
    <w:rPr>
      <w:rFonts w:ascii="宋体" w:hAnsi="宋体" w:eastAsia="宋体" w:cs="宋体"/>
      <w:sz w:val="32"/>
      <w:szCs w:val="32"/>
    </w:rPr>
  </w:style>
  <w:style w:type="character" w:customStyle="1" w:styleId="10">
    <w:name w:val="标题 #1_"/>
    <w:basedOn w:val="7"/>
    <w:link w:val="11"/>
    <w:autoRedefine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</w:rPr>
  </w:style>
  <w:style w:type="paragraph" w:customStyle="1" w:styleId="11">
    <w:name w:val="标题 #1"/>
    <w:basedOn w:val="1"/>
    <w:link w:val="10"/>
    <w:autoRedefine/>
    <w:qFormat/>
    <w:uiPriority w:val="0"/>
    <w:pPr>
      <w:spacing w:before="300" w:after="580"/>
      <w:jc w:val="center"/>
      <w:outlineLvl w:val="0"/>
    </w:pPr>
    <w:rPr>
      <w:rFonts w:ascii="宋体" w:hAnsi="宋体" w:eastAsia="宋体" w:cs="宋体"/>
      <w:sz w:val="34"/>
      <w:szCs w:val="34"/>
    </w:rPr>
  </w:style>
  <w:style w:type="character" w:customStyle="1" w:styleId="12">
    <w:name w:val="页眉或页脚 (2)_"/>
    <w:basedOn w:val="7"/>
    <w:link w:val="13"/>
    <w:uiPriority w:val="0"/>
    <w:rPr>
      <w:rFonts w:ascii="Times New Roman" w:hAnsi="Times New Roman" w:eastAsia="Times New Roman" w:cs="Times New Roman"/>
      <w:sz w:val="20"/>
      <w:szCs w:val="20"/>
      <w:u w:val="none"/>
      <w:shd w:val="clear" w:color="auto" w:fill="auto"/>
    </w:rPr>
  </w:style>
  <w:style w:type="paragraph" w:customStyle="1" w:styleId="13">
    <w:name w:val="页眉或页脚 (2)"/>
    <w:basedOn w:val="1"/>
    <w:link w:val="12"/>
    <w:autoRedefine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4">
    <w:name w:val="日期 字符"/>
    <w:basedOn w:val="7"/>
    <w:link w:val="2"/>
    <w:autoRedefine/>
    <w:semiHidden/>
    <w:qFormat/>
    <w:uiPriority w:val="99"/>
    <w:rPr>
      <w:color w:val="000000"/>
    </w:rPr>
  </w:style>
  <w:style w:type="character" w:customStyle="1" w:styleId="15">
    <w:name w:val="页眉 字符"/>
    <w:basedOn w:val="7"/>
    <w:link w:val="5"/>
    <w:autoRedefine/>
    <w:qFormat/>
    <w:uiPriority w:val="99"/>
    <w:rPr>
      <w:color w:val="000000"/>
      <w:sz w:val="18"/>
      <w:szCs w:val="18"/>
    </w:rPr>
  </w:style>
  <w:style w:type="character" w:customStyle="1" w:styleId="16">
    <w:name w:val="页脚 字符"/>
    <w:basedOn w:val="7"/>
    <w:link w:val="4"/>
    <w:autoRedefine/>
    <w:qFormat/>
    <w:uiPriority w:val="99"/>
    <w:rPr>
      <w:color w:val="000000"/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pPr>
      <w:widowControl/>
    </w:pPr>
    <w:rPr>
      <w:rFonts w:ascii="等线" w:hAnsi="等线" w:eastAsia="等线" w:cs="等线"/>
      <w:color w:val="000000"/>
      <w:sz w:val="24"/>
      <w:szCs w:val="24"/>
      <w:lang w:val="en-US" w:eastAsia="en-US" w:bidi="en-US"/>
    </w:rPr>
  </w:style>
  <w:style w:type="character" w:customStyle="1" w:styleId="18">
    <w:name w:val="批注框文本 字符"/>
    <w:basedOn w:val="7"/>
    <w:link w:val="3"/>
    <w:autoRedefine/>
    <w:semiHidden/>
    <w:qFormat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</Words>
  <Characters>560</Characters>
  <Lines>4</Lines>
  <Paragraphs>1</Paragraphs>
  <TotalTime>0</TotalTime>
  <ScaleCrop>false</ScaleCrop>
  <LinksUpToDate>false</LinksUpToDate>
  <CharactersWithSpaces>657</CharactersWithSpaces>
  <Application>WPS Office_12.1.0.16399_F1E327BC-269C-435d-A152-05C5408002CA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2023-12-21T01:49:00Z</dcterms:created>
  <dc:creator>Lenovo</dc:creator>
  <cp:lastModifiedBy>DELL</cp:lastModifiedBy>
  <dcterms:modified xsi:type="dcterms:W3CDTF">2024-03-20T03:33:47Z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80D927FA97844BF49FD6BB124E03317D_12</vt:lpwstr>
  </property>
</Properties>
</file>